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6C664B">
        <w:trPr>
          <w:trHeight w:val="2880"/>
          <w:jc w:val="center"/>
        </w:trPr>
        <w:tc>
          <w:tcPr>
            <w:tcW w:w="9857" w:type="dxa"/>
          </w:tcPr>
          <w:p w:rsidR="006C664B" w:rsidRDefault="00840221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#9</w:t>
            </w:r>
            <w:r>
              <w:rPr>
                <w:b/>
                <w:sz w:val="24"/>
                <w:szCs w:val="24"/>
                <w:lang w:eastAsia="zh-CN"/>
              </w:rPr>
              <w:t>6</w:t>
            </w:r>
            <w:r w:rsidR="003F7D49">
              <w:rPr>
                <w:b/>
                <w:sz w:val="24"/>
                <w:szCs w:val="24"/>
              </w:rPr>
              <w:tab/>
            </w:r>
            <w:r w:rsidR="00BC7F01" w:rsidRPr="00BC7F01">
              <w:rPr>
                <w:b/>
                <w:sz w:val="24"/>
                <w:szCs w:val="24"/>
                <w:lang w:eastAsia="zh-CN"/>
              </w:rPr>
              <w:t>R1-1903491</w:t>
            </w:r>
            <w:bookmarkStart w:id="2" w:name="_GoBack"/>
            <w:bookmarkEnd w:id="2"/>
          </w:p>
          <w:p w:rsidR="006C664B" w:rsidRDefault="00840221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r w:rsidRPr="001B1C92">
              <w:rPr>
                <w:b/>
                <w:sz w:val="24"/>
                <w:szCs w:val="24"/>
                <w:lang w:val="en-US" w:eastAsia="zh-CN"/>
              </w:rPr>
              <w:t>Athens, Greece, 25</w:t>
            </w:r>
            <w:r w:rsidRPr="005E1D62">
              <w:rPr>
                <w:b/>
                <w:sz w:val="24"/>
                <w:szCs w:val="24"/>
                <w:vertAlign w:val="superscript"/>
                <w:lang w:val="en-US" w:eastAsia="zh-CN"/>
              </w:rPr>
              <w:t>th</w:t>
            </w:r>
            <w:r w:rsidRPr="001B1C92">
              <w:rPr>
                <w:b/>
                <w:sz w:val="24"/>
                <w:szCs w:val="24"/>
                <w:lang w:val="en-US" w:eastAsia="zh-CN"/>
              </w:rPr>
              <w:t xml:space="preserve"> February – 1</w:t>
            </w:r>
            <w:r w:rsidRPr="005E1D62">
              <w:rPr>
                <w:b/>
                <w:sz w:val="24"/>
                <w:szCs w:val="24"/>
                <w:vertAlign w:val="superscript"/>
                <w:lang w:val="en-US" w:eastAsia="zh-CN"/>
              </w:rPr>
              <w:t>st</w:t>
            </w:r>
            <w:r w:rsidRPr="001B1C92">
              <w:rPr>
                <w:b/>
                <w:sz w:val="24"/>
                <w:szCs w:val="24"/>
                <w:lang w:val="en-US" w:eastAsia="zh-CN"/>
              </w:rPr>
              <w:t xml:space="preserve"> March, 2019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6C664B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CR-Form-v11.2</w:t>
                  </w:r>
                </w:p>
              </w:tc>
            </w:tr>
            <w:tr w:rsidR="006C664B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6C664B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 w:rsidR="00413D9E">
                    <w:rPr>
                      <w:rFonts w:ascii="Arial" w:hAnsi="Arial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:rsidR="006C664B" w:rsidRDefault="003F7D49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6C664B" w:rsidRDefault="003F7D49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</w:t>
                  </w:r>
                  <w:r w:rsidR="008E526B"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4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9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3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3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0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6C664B">
              <w:tc>
                <w:tcPr>
                  <w:tcW w:w="9589" w:type="dxa"/>
                  <w:gridSpan w:val="9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:rsidR="006C664B" w:rsidRDefault="006C664B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6C664B">
              <w:tc>
                <w:tcPr>
                  <w:tcW w:w="2835" w:type="dxa"/>
                </w:tcPr>
                <w:p w:rsidR="006C664B" w:rsidRDefault="003F7D49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6C664B" w:rsidRDefault="006C664B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6C664B">
              <w:tc>
                <w:tcPr>
                  <w:tcW w:w="9641" w:type="dxa"/>
                  <w:gridSpan w:val="11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FF481B" w:rsidP="00FF481B">
                  <w:pPr>
                    <w:spacing w:after="0"/>
                    <w:rPr>
                      <w:rFonts w:ascii="Arial" w:hAnsi="Arial"/>
                      <w:lang w:val="en-US"/>
                    </w:rPr>
                  </w:pPr>
                  <w:r w:rsidRPr="00FF481B">
                    <w:rPr>
                      <w:rFonts w:ascii="Arial" w:hAnsi="Arial"/>
                      <w:lang w:val="en-US" w:eastAsia="zh-CN"/>
                    </w:rPr>
                    <w:t xml:space="preserve">Draft CR on latency after </w:t>
                  </w:r>
                  <w:proofErr w:type="spellStart"/>
                  <w:r w:rsidRPr="00FF481B">
                    <w:rPr>
                      <w:rFonts w:ascii="Arial" w:hAnsi="Arial"/>
                      <w:lang w:val="en-US" w:eastAsia="zh-CN"/>
                    </w:rPr>
                    <w:t>gNB</w:t>
                  </w:r>
                  <w:proofErr w:type="spellEnd"/>
                  <w:r w:rsidRPr="00FF481B">
                    <w:rPr>
                      <w:rFonts w:ascii="Arial" w:hAnsi="Arial"/>
                      <w:lang w:val="en-US" w:eastAsia="zh-CN"/>
                    </w:rPr>
                    <w:t xml:space="preserve"> response for recover</w:t>
                  </w:r>
                  <w:r>
                    <w:rPr>
                      <w:rFonts w:ascii="Arial" w:hAnsi="Arial"/>
                      <w:lang w:val="en-US" w:eastAsia="zh-CN"/>
                    </w:rPr>
                    <w:t>y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470B55" w:rsidP="00470B55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 xml:space="preserve"> 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NR_newRAT</w:t>
                  </w:r>
                  <w:proofErr w:type="spellEnd"/>
                  <w:r>
                    <w:rPr>
                      <w:rFonts w:ascii="Arial" w:hAnsi="Arial"/>
                    </w:rPr>
                    <w:t>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6C664B" w:rsidRDefault="006C664B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840221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</w:t>
                  </w:r>
                  <w:r>
                    <w:rPr>
                      <w:rFonts w:ascii="Arial" w:hAnsi="Arial"/>
                      <w:lang w:eastAsia="zh-CN"/>
                    </w:rPr>
                    <w:t>9</w:t>
                  </w:r>
                  <w:r w:rsidR="003F7D49"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/>
                      <w:lang w:eastAsia="zh-CN"/>
                    </w:rPr>
                    <w:t>2</w:t>
                  </w:r>
                  <w:r w:rsidR="003F7D49">
                    <w:rPr>
                      <w:rFonts w:ascii="Arial" w:hAnsi="Arial"/>
                    </w:rPr>
                    <w:t>-</w:t>
                  </w:r>
                  <w:r w:rsidR="00FF481B">
                    <w:rPr>
                      <w:rFonts w:ascii="Arial" w:hAnsi="Arial"/>
                      <w:lang w:val="en-US" w:eastAsia="zh-CN"/>
                    </w:rPr>
                    <w:t>26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6C664B" w:rsidRDefault="003F7D49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6C664B" w:rsidRDefault="003F7D49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1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6C664B" w:rsidRDefault="003F7D49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6C664B">
              <w:tc>
                <w:tcPr>
                  <w:tcW w:w="1843" w:type="dxa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3A6432" w:rsidRDefault="006B6667" w:rsidP="00FF481B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 w:rsidRPr="002E73F3">
                    <w:rPr>
                      <w:rFonts w:hint="eastAsia"/>
                      <w:color w:val="000000"/>
                    </w:rPr>
                    <w:t>In TS38.21</w:t>
                  </w:r>
                  <w:r w:rsidR="00EA2952">
                    <w:rPr>
                      <w:color w:val="000000"/>
                    </w:rPr>
                    <w:t>3</w:t>
                  </w:r>
                  <w:r w:rsidRPr="002E73F3">
                    <w:rPr>
                      <w:rFonts w:hint="eastAsia"/>
                      <w:color w:val="000000"/>
                    </w:rPr>
                    <w:t xml:space="preserve">, </w:t>
                  </w:r>
                  <w:r w:rsidR="00EA2952">
                    <w:rPr>
                      <w:color w:val="000000"/>
                    </w:rPr>
                    <w:t xml:space="preserve">the time offset K for updating the QCL assumption of CORESET#0 after </w:t>
                  </w:r>
                  <w:proofErr w:type="spellStart"/>
                  <w:r w:rsidR="00EA2952">
                    <w:rPr>
                      <w:color w:val="000000"/>
                    </w:rPr>
                    <w:t>gNB</w:t>
                  </w:r>
                  <w:proofErr w:type="spellEnd"/>
                  <w:r w:rsidR="00EA2952">
                    <w:rPr>
                      <w:color w:val="000000"/>
                    </w:rPr>
                    <w:t xml:space="preserve"> response for recovery</w:t>
                  </w:r>
                  <w:r w:rsidR="00470B55">
                    <w:rPr>
                      <w:color w:val="000000"/>
                    </w:rPr>
                    <w:t xml:space="preserve"> is still open. </w:t>
                  </w:r>
                  <w:r w:rsidR="00EA2952">
                    <w:rPr>
                      <w:color w:val="000000"/>
                    </w:rPr>
                    <w:t>The same value of 28 symbols, agreed for updating spatial relation of PUCCH, should be used.</w:t>
                  </w:r>
                  <w:r w:rsidR="003A6432">
                    <w:rPr>
                      <w:lang w:eastAsia="ja-JP"/>
                    </w:rPr>
                    <w:t xml:space="preserve">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664B" w:rsidRPr="003A6432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Pr="002E73F3" w:rsidRDefault="00470B55" w:rsidP="00FF481B">
                  <w:pPr>
                    <w:pStyle w:val="ListParagraph"/>
                    <w:spacing w:after="0"/>
                    <w:ind w:leftChars="0" w:left="0"/>
                    <w:rPr>
                      <w:lang w:val="en-US" w:eastAsia="zh-CN"/>
                    </w:rPr>
                  </w:pPr>
                  <w:r w:rsidRPr="002E73F3">
                    <w:rPr>
                      <w:lang w:val="en-US" w:eastAsia="zh-CN"/>
                    </w:rPr>
                    <w:t xml:space="preserve">Adding </w:t>
                  </w:r>
                  <w:r w:rsidR="00B251B5">
                    <w:rPr>
                      <w:lang w:val="en-US" w:eastAsia="zh-CN"/>
                    </w:rPr>
                    <w:t>the value of time offset K</w:t>
                  </w:r>
                  <w:r w:rsidR="003A6432">
                    <w:rPr>
                      <w:lang w:val="en-US" w:eastAsia="zh-CN"/>
                    </w:rPr>
                    <w:t>.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8B2C85" w:rsidP="00FF481B">
                  <w:pPr>
                    <w:pStyle w:val="ListParagraph"/>
                    <w:spacing w:after="0"/>
                    <w:ind w:leftChars="0" w:left="0"/>
                    <w:rPr>
                      <w:rFonts w:ascii="Arial" w:hAnsi="Arial"/>
                      <w:lang w:val="en-US" w:eastAsia="zh-CN"/>
                    </w:rPr>
                  </w:pPr>
                  <w:r w:rsidRPr="002E73F3">
                    <w:rPr>
                      <w:rFonts w:hint="eastAsia"/>
                      <w:lang w:val="en-US" w:eastAsia="zh-CN"/>
                    </w:rPr>
                    <w:t>Unclear description of</w:t>
                  </w:r>
                  <w:r w:rsidR="00470B55" w:rsidRPr="002E73F3">
                    <w:rPr>
                      <w:lang w:val="en-US" w:eastAsia="zh-CN"/>
                    </w:rPr>
                    <w:t xml:space="preserve"> </w:t>
                  </w:r>
                  <w:r w:rsidR="00B251B5">
                    <w:rPr>
                      <w:lang w:val="en-US" w:eastAsia="zh-CN"/>
                    </w:rPr>
                    <w:t xml:space="preserve">timeline of updating the QCL assumption of CORESE#0.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B251B5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6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6C664B" w:rsidRDefault="006C664B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6C664B" w:rsidRDefault="006C664B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C664B" w:rsidRDefault="003F7D49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6C664B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</w:p>
              </w:tc>
            </w:tr>
          </w:tbl>
          <w:p w:rsidR="006C664B" w:rsidRDefault="006C664B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  <w:p w:rsidR="006C664B" w:rsidRDefault="006C664B"/>
        </w:tc>
      </w:tr>
    </w:tbl>
    <w:p w:rsidR="006C664B" w:rsidRDefault="003F7D49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  <w:bookmarkStart w:id="4" w:name="_Toc524727095"/>
      <w:bookmarkEnd w:id="0"/>
      <w:bookmarkEnd w:id="1"/>
    </w:p>
    <w:p w:rsidR="00470B55" w:rsidRPr="0048482F" w:rsidRDefault="00C82D57" w:rsidP="00470B55">
      <w:pPr>
        <w:pStyle w:val="Heading3"/>
        <w:rPr>
          <w:color w:val="000000"/>
        </w:rPr>
      </w:pPr>
      <w:bookmarkStart w:id="5" w:name="_Toc525748082"/>
      <w:bookmarkEnd w:id="4"/>
      <w:r w:rsidRPr="00C82D57">
        <w:rPr>
          <w:color w:val="000000"/>
        </w:rPr>
        <w:lastRenderedPageBreak/>
        <w:t>6</w:t>
      </w:r>
      <w:r w:rsidRPr="00C82D57">
        <w:rPr>
          <w:color w:val="000000"/>
        </w:rPr>
        <w:tab/>
        <w:t>Link recovery procedures</w:t>
      </w:r>
    </w:p>
    <w:bookmarkEnd w:id="5"/>
    <w:p w:rsidR="00C82D57" w:rsidRPr="00DA0660" w:rsidRDefault="00C82D57" w:rsidP="00C82D57">
      <w:pPr>
        <w:rPr>
          <w:iCs/>
        </w:rPr>
      </w:pPr>
      <w:r>
        <w:rPr>
          <w:iCs/>
          <w:lang w:eastAsia="ja-JP"/>
        </w:rPr>
        <w:t>After</w:t>
      </w:r>
      <w:r>
        <w:rPr>
          <w:iCs/>
          <w:lang w:val="en-US" w:eastAsia="ja-JP"/>
        </w:rPr>
        <w:t xml:space="preserve"> </w:t>
      </w:r>
      <w:ins w:id="6" w:author="ZTE" w:date="2019-02-11T17:47:00Z">
        <w:r>
          <w:rPr>
            <w:iCs/>
            <w:lang w:eastAsia="ja-JP"/>
          </w:rPr>
          <w:t>28</w:t>
        </w:r>
      </w:ins>
      <w:del w:id="7" w:author="ZTE" w:date="2019-02-11T17:47:00Z">
        <w:r w:rsidDel="00C82D57">
          <w:rPr>
            <w:iCs/>
            <w:lang w:eastAsia="ja-JP"/>
          </w:rPr>
          <w:delText>K</w:delText>
        </w:r>
      </w:del>
      <w:r w:rsidRPr="00265678">
        <w:rPr>
          <w:iCs/>
          <w:lang w:eastAsia="ja-JP"/>
        </w:rPr>
        <w:t xml:space="preserve"> symbols from a last symbol of a first PDCCH reception in a search space set provided by </w:t>
      </w:r>
      <w:proofErr w:type="spellStart"/>
      <w:r w:rsidRPr="00E1346A">
        <w:rPr>
          <w:i/>
          <w:iCs/>
          <w:lang w:eastAsia="ja-JP"/>
        </w:rPr>
        <w:t>recoverySearchSpaceId</w:t>
      </w:r>
      <w:proofErr w:type="spellEnd"/>
      <w:r>
        <w:rPr>
          <w:iCs/>
          <w:lang w:eastAsia="ja-JP"/>
        </w:rPr>
        <w:t xml:space="preserve"> where a</w:t>
      </w:r>
      <w:r w:rsidRPr="00265678">
        <w:rPr>
          <w:iCs/>
          <w:lang w:eastAsia="ja-JP"/>
        </w:rPr>
        <w:t xml:space="preserve"> UE detects a DCI format with CRC scrambled by C-RNTI or MCS-C-RNTI,</w:t>
      </w:r>
      <w:r>
        <w:rPr>
          <w:iCs/>
          <w:lang w:val="en-US" w:eastAsia="ja-JP"/>
        </w:rPr>
        <w:t xml:space="preserve"> </w:t>
      </w:r>
      <w:r>
        <w:rPr>
          <w:iCs/>
          <w:lang w:eastAsia="ja-JP"/>
        </w:rPr>
        <w:t>the UE assumes</w:t>
      </w:r>
      <w:r w:rsidRPr="00265678">
        <w:rPr>
          <w:iCs/>
          <w:lang w:eastAsia="ja-JP"/>
        </w:rPr>
        <w:t xml:space="preserve"> same antenna port quasi-collocation parameters as the ones associated with index </w:t>
      </w:r>
      <w:r w:rsidRPr="00C5127A">
        <w:rPr>
          <w:iCs/>
          <w:position w:val="-10"/>
        </w:rPr>
        <w:object w:dxaOrig="3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pt;height:17.5pt" o:ole="">
            <v:imagedata r:id="rId12" o:title=""/>
          </v:shape>
          <o:OLEObject Type="Embed" ProgID="Equation.3" ShapeID="_x0000_i1025" DrawAspect="Content" ObjectID="_1612729150" r:id="rId13"/>
        </w:object>
      </w:r>
      <w:r w:rsidRPr="00265678">
        <w:rPr>
          <w:iCs/>
          <w:lang w:eastAsia="ja-JP"/>
        </w:rPr>
        <w:t xml:space="preserve"> for PDCCH monitoring in </w:t>
      </w:r>
      <w:r>
        <w:rPr>
          <w:iCs/>
          <w:lang w:val="en-US" w:eastAsia="ja-JP"/>
        </w:rPr>
        <w:t xml:space="preserve">a </w:t>
      </w:r>
      <w:r w:rsidRPr="00265678">
        <w:rPr>
          <w:iCs/>
          <w:lang w:eastAsia="ja-JP"/>
        </w:rPr>
        <w:t xml:space="preserve">CORESET </w:t>
      </w:r>
      <w:r>
        <w:rPr>
          <w:iCs/>
          <w:lang w:val="en-US" w:eastAsia="ja-JP"/>
        </w:rPr>
        <w:t xml:space="preserve">with index </w:t>
      </w:r>
      <w:r w:rsidRPr="00265678">
        <w:rPr>
          <w:iCs/>
          <w:lang w:eastAsia="ja-JP"/>
        </w:rPr>
        <w:t>0.</w:t>
      </w:r>
    </w:p>
    <w:p w:rsidR="006C664B" w:rsidRPr="00470B55" w:rsidRDefault="003F7D49" w:rsidP="00470B55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 w:rsidRPr="00470B55"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sectPr w:rsidR="006C664B" w:rsidRPr="00470B55"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264" w:rsidRDefault="00E52264">
      <w:pPr>
        <w:spacing w:after="0"/>
      </w:pPr>
      <w:r>
        <w:separator/>
      </w:r>
    </w:p>
  </w:endnote>
  <w:endnote w:type="continuationSeparator" w:id="0">
    <w:p w:rsidR="00E52264" w:rsidRDefault="00E522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64B" w:rsidRDefault="003F7D4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264" w:rsidRDefault="00E52264">
      <w:pPr>
        <w:spacing w:after="0"/>
      </w:pPr>
      <w:r>
        <w:separator/>
      </w:r>
    </w:p>
  </w:footnote>
  <w:footnote w:type="continuationSeparator" w:id="0">
    <w:p w:rsidR="00E52264" w:rsidRDefault="00E52264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1DE2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CDF"/>
    <w:rsid w:val="00097A2A"/>
    <w:rsid w:val="00097A3E"/>
    <w:rsid w:val="000A22E3"/>
    <w:rsid w:val="000A4129"/>
    <w:rsid w:val="000B2276"/>
    <w:rsid w:val="000B35F2"/>
    <w:rsid w:val="000B565E"/>
    <w:rsid w:val="000B6518"/>
    <w:rsid w:val="000C03AB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29BD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8B0"/>
    <w:rsid w:val="00162B09"/>
    <w:rsid w:val="00163F3E"/>
    <w:rsid w:val="001664C4"/>
    <w:rsid w:val="00167CA8"/>
    <w:rsid w:val="001723BD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3EF5"/>
    <w:rsid w:val="001B7C7D"/>
    <w:rsid w:val="001C0077"/>
    <w:rsid w:val="001C31BB"/>
    <w:rsid w:val="001C415D"/>
    <w:rsid w:val="001C46CC"/>
    <w:rsid w:val="001C620E"/>
    <w:rsid w:val="001D02C2"/>
    <w:rsid w:val="001D206D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3F3"/>
    <w:rsid w:val="002E7558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A6432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1129"/>
    <w:rsid w:val="003D44C1"/>
    <w:rsid w:val="003D4D1C"/>
    <w:rsid w:val="003D50CF"/>
    <w:rsid w:val="003D5ADF"/>
    <w:rsid w:val="003D6F29"/>
    <w:rsid w:val="003E1054"/>
    <w:rsid w:val="003E34F2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E9"/>
    <w:rsid w:val="004065B7"/>
    <w:rsid w:val="004066DE"/>
    <w:rsid w:val="00406E1B"/>
    <w:rsid w:val="00413B2B"/>
    <w:rsid w:val="00413D9E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4304"/>
    <w:rsid w:val="00424CC4"/>
    <w:rsid w:val="00424D50"/>
    <w:rsid w:val="00426AA9"/>
    <w:rsid w:val="00430FF4"/>
    <w:rsid w:val="004312A1"/>
    <w:rsid w:val="00441CA6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262F"/>
    <w:rsid w:val="005E340E"/>
    <w:rsid w:val="005E36E1"/>
    <w:rsid w:val="005E37B9"/>
    <w:rsid w:val="005E3CAC"/>
    <w:rsid w:val="005E40A7"/>
    <w:rsid w:val="005E5D3B"/>
    <w:rsid w:val="005E7DDE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589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5688"/>
    <w:rsid w:val="0072690B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081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D2"/>
    <w:rsid w:val="00831525"/>
    <w:rsid w:val="00832654"/>
    <w:rsid w:val="00833183"/>
    <w:rsid w:val="00834294"/>
    <w:rsid w:val="00837254"/>
    <w:rsid w:val="00840221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26B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4343"/>
    <w:rsid w:val="009850D1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4D5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C7856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251B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C72E0"/>
    <w:rsid w:val="00BC7F01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51EC"/>
    <w:rsid w:val="00C6525B"/>
    <w:rsid w:val="00C6635F"/>
    <w:rsid w:val="00C71A18"/>
    <w:rsid w:val="00C72833"/>
    <w:rsid w:val="00C74B75"/>
    <w:rsid w:val="00C76699"/>
    <w:rsid w:val="00C8174B"/>
    <w:rsid w:val="00C82D57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2264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2952"/>
    <w:rsid w:val="00EA437B"/>
    <w:rsid w:val="00EA4675"/>
    <w:rsid w:val="00EB319B"/>
    <w:rsid w:val="00EB44AF"/>
    <w:rsid w:val="00EB494F"/>
    <w:rsid w:val="00EB58C4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6DC4"/>
    <w:rsid w:val="00F3769D"/>
    <w:rsid w:val="00F4130F"/>
    <w:rsid w:val="00F415E7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61DB"/>
    <w:rsid w:val="00FB6969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1EB9"/>
    <w:rsid w:val="00FF2220"/>
    <w:rsid w:val="00FF2EE1"/>
    <w:rsid w:val="00FF3464"/>
    <w:rsid w:val="00FF481B"/>
    <w:rsid w:val="00FF4D3E"/>
    <w:rsid w:val="00FF56C7"/>
    <w:rsid w:val="00FF667E"/>
    <w:rsid w:val="00FF724C"/>
    <w:rsid w:val="00FF7819"/>
    <w:rsid w:val="00FF7E4C"/>
    <w:rsid w:val="049D6EA3"/>
    <w:rsid w:val="063E63C4"/>
    <w:rsid w:val="07934B2B"/>
    <w:rsid w:val="141C22C6"/>
    <w:rsid w:val="153A7664"/>
    <w:rsid w:val="19F52782"/>
    <w:rsid w:val="23827F9C"/>
    <w:rsid w:val="2CF4639F"/>
    <w:rsid w:val="311055CD"/>
    <w:rsid w:val="3CAF2BE8"/>
    <w:rsid w:val="42D1423A"/>
    <w:rsid w:val="43F86579"/>
    <w:rsid w:val="4BDD53E7"/>
    <w:rsid w:val="4C330596"/>
    <w:rsid w:val="5B4A323A"/>
    <w:rsid w:val="5D856CA9"/>
    <w:rsid w:val="66D32CD7"/>
    <w:rsid w:val="69243203"/>
    <w:rsid w:val="70A43229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E687374-DD81-43A3-9A40-7F877B4D5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DocumentMap">
    <w:name w:val="Document Map"/>
    <w:basedOn w:val="Normal"/>
    <w:link w:val="DocumentMapChar"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宋体" w:eastAsia="宋体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B1Zchn">
    <w:name w:val="B1 Zchn"/>
    <w:rsid w:val="00470B5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8F93F8-7004-4BA9-A58B-C545E7D75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38.212</vt:lpstr>
    </vt:vector>
  </TitlesOfParts>
  <Company>ETSI</Company>
  <LinksUpToDate>false</LinksUpToDate>
  <CharactersWithSpaces>2296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ZTE</dc:creator>
  <cp:keywords>NR, Layer 1</cp:keywords>
  <cp:lastModifiedBy>ZTE</cp:lastModifiedBy>
  <cp:revision>17</cp:revision>
  <dcterms:created xsi:type="dcterms:W3CDTF">2018-10-25T08:19:00Z</dcterms:created>
  <dcterms:modified xsi:type="dcterms:W3CDTF">2019-02-26T15:28:00Z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2052-10.8.2.6613</vt:lpwstr>
  </property>
</Properties>
</file>